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0EA83" w14:textId="77777777" w:rsidR="00554237" w:rsidRPr="00554237" w:rsidRDefault="00554237" w:rsidP="00554237">
      <w:pPr>
        <w:shd w:val="clear" w:color="auto" w:fill="FFFFFF"/>
        <w:spacing w:after="0" w:line="240" w:lineRule="auto"/>
        <w:textAlignment w:val="center"/>
        <w:outlineLvl w:val="0"/>
        <w:rPr>
          <w:rFonts w:ascii="Montserrat" w:eastAsia="Times New Roman" w:hAnsi="Montserrat" w:cs="Times New Roman"/>
          <w:b/>
          <w:bCs/>
          <w:color w:val="000000" w:themeColor="text1"/>
          <w:kern w:val="36"/>
          <w:sz w:val="64"/>
          <w:szCs w:val="64"/>
          <w:lang w:eastAsia="ru-RU"/>
        </w:rPr>
      </w:pPr>
      <w:r w:rsidRPr="00554237">
        <w:rPr>
          <w:rFonts w:ascii="Montserrat" w:eastAsia="Times New Roman" w:hAnsi="Montserrat" w:cs="Times New Roman"/>
          <w:b/>
          <w:bCs/>
          <w:color w:val="000000" w:themeColor="text1"/>
          <w:kern w:val="36"/>
          <w:sz w:val="64"/>
          <w:szCs w:val="64"/>
          <w:lang w:eastAsia="ru-RU"/>
        </w:rPr>
        <w:t>График приема граждан руководителями</w:t>
      </w:r>
    </w:p>
    <w:p w14:paraId="6F1159E9" w14:textId="77777777" w:rsidR="00554237" w:rsidRPr="00554237" w:rsidRDefault="00554237" w:rsidP="00554237">
      <w:pPr>
        <w:shd w:val="clear" w:color="auto" w:fill="FFFFFF"/>
        <w:spacing w:after="360" w:line="240" w:lineRule="auto"/>
        <w:rPr>
          <w:rFonts w:ascii="Montserrat" w:eastAsia="Times New Roman" w:hAnsi="Montserrat" w:cs="Times New Roman"/>
          <w:color w:val="000000" w:themeColor="text1"/>
          <w:sz w:val="23"/>
          <w:szCs w:val="23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84"/>
        <w:gridCol w:w="1549"/>
        <w:gridCol w:w="1929"/>
      </w:tblGrid>
      <w:tr w:rsidR="00A01185" w:rsidRPr="00A01185" w14:paraId="55454A29" w14:textId="77777777" w:rsidTr="00554237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9E01EA4" w14:textId="5F3C5399" w:rsidR="00554237" w:rsidRPr="00554237" w:rsidRDefault="00554237" w:rsidP="00554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4237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Генеральный директор:</w:t>
            </w:r>
            <w:r w:rsidRPr="00554237">
              <w:rPr>
                <w:rFonts w:ascii="Verdana" w:eastAsia="Times New Roman" w:hAnsi="Verdana" w:cs="Times New Roman"/>
                <w:color w:val="000000" w:themeColor="text1"/>
                <w:sz w:val="32"/>
                <w:szCs w:val="32"/>
                <w:lang w:eastAsia="ru-RU"/>
              </w:rPr>
              <w:t> </w:t>
            </w:r>
            <w:r w:rsidRPr="00A01185">
              <w:rPr>
                <w:rFonts w:ascii="Verdana" w:eastAsia="Times New Roman" w:hAnsi="Verdana" w:cs="Times New Roman"/>
                <w:color w:val="000000" w:themeColor="text1"/>
                <w:sz w:val="32"/>
                <w:szCs w:val="32"/>
                <w:lang w:eastAsia="ru-RU"/>
              </w:rPr>
              <w:t>Бойко Илья Васильевич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A1605B1" w14:textId="389BB02C" w:rsidR="00554237" w:rsidRPr="00554237" w:rsidRDefault="00554237" w:rsidP="0055423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5542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A01185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Среда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9E51AE3" w14:textId="47C263C5" w:rsidR="00554237" w:rsidRPr="00554237" w:rsidRDefault="00554237" w:rsidP="00554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4237">
              <w:rPr>
                <w:rFonts w:ascii="Verdana" w:eastAsia="Times New Roman" w:hAnsi="Verdana" w:cs="Times New Roman"/>
                <w:color w:val="000000" w:themeColor="text1"/>
                <w:sz w:val="32"/>
                <w:szCs w:val="32"/>
                <w:lang w:eastAsia="ru-RU"/>
              </w:rPr>
              <w:t>с 10.00 до 11.00 </w:t>
            </w:r>
            <w:r w:rsidRPr="005542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</w:tr>
      <w:tr w:rsidR="00A01185" w:rsidRPr="00A01185" w14:paraId="67C326F6" w14:textId="77777777" w:rsidTr="0055423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E3ADC9C" w14:textId="77777777" w:rsidR="00554237" w:rsidRPr="00554237" w:rsidRDefault="00554237" w:rsidP="00554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11D0C7E" w14:textId="2B3267A0" w:rsidR="00554237" w:rsidRPr="00554237" w:rsidRDefault="00554237" w:rsidP="00554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42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A01185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Четверг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2754420" w14:textId="0F07D7A9" w:rsidR="00554237" w:rsidRPr="00554237" w:rsidRDefault="00554237" w:rsidP="00554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4237">
              <w:rPr>
                <w:rFonts w:ascii="Verdana" w:eastAsia="Times New Roman" w:hAnsi="Verdana" w:cs="Times New Roman"/>
                <w:color w:val="000000" w:themeColor="text1"/>
                <w:sz w:val="32"/>
                <w:szCs w:val="32"/>
                <w:lang w:eastAsia="ru-RU"/>
              </w:rPr>
              <w:t>с 15.00 до 16.00</w:t>
            </w:r>
          </w:p>
        </w:tc>
      </w:tr>
      <w:tr w:rsidR="00A01185" w:rsidRPr="00A01185" w14:paraId="4013337B" w14:textId="77777777" w:rsidTr="006728DA">
        <w:trPr>
          <w:trHeight w:val="144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4BA9312" w14:textId="5EA8DBEF" w:rsidR="00554237" w:rsidRPr="00554237" w:rsidRDefault="00554237" w:rsidP="00554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1185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Заместитель генерального директора, помощник по маркетингу и рекламе</w:t>
            </w:r>
            <w:r w:rsidRPr="00554237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:</w:t>
            </w:r>
            <w:r w:rsidRPr="00554237">
              <w:rPr>
                <w:rFonts w:ascii="Verdana" w:eastAsia="Times New Roman" w:hAnsi="Verdana" w:cs="Times New Roman"/>
                <w:color w:val="000000" w:themeColor="text1"/>
                <w:sz w:val="32"/>
                <w:szCs w:val="32"/>
                <w:lang w:eastAsia="ru-RU"/>
              </w:rPr>
              <w:t> </w:t>
            </w:r>
            <w:r w:rsidRPr="00A01185">
              <w:rPr>
                <w:rFonts w:ascii="Verdana" w:eastAsia="Times New Roman" w:hAnsi="Verdana" w:cs="Times New Roman"/>
                <w:color w:val="000000" w:themeColor="text1"/>
                <w:sz w:val="32"/>
                <w:szCs w:val="32"/>
                <w:lang w:eastAsia="ru-RU"/>
              </w:rPr>
              <w:t>Максименко Екатерина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07F428F" w14:textId="77777777" w:rsidR="00554237" w:rsidRPr="00554237" w:rsidRDefault="00554237" w:rsidP="00554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4237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Среда</w:t>
            </w:r>
            <w:r w:rsidRPr="00554237">
              <w:rPr>
                <w:rFonts w:ascii="Verdana" w:eastAsia="Times New Roman" w:hAnsi="Verdana" w:cs="Times New Roman"/>
                <w:color w:val="000000" w:themeColor="text1"/>
                <w:sz w:val="32"/>
                <w:szCs w:val="32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D292F95" w14:textId="29C742DB" w:rsidR="00554237" w:rsidRPr="00554237" w:rsidRDefault="00554237" w:rsidP="00554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4237">
              <w:rPr>
                <w:rFonts w:ascii="Verdana" w:eastAsia="Times New Roman" w:hAnsi="Verdana" w:cs="Times New Roman"/>
                <w:color w:val="000000" w:themeColor="text1"/>
                <w:sz w:val="32"/>
                <w:szCs w:val="32"/>
                <w:lang w:eastAsia="ru-RU"/>
              </w:rPr>
              <w:t> с 11.00 до 12.00</w:t>
            </w:r>
          </w:p>
        </w:tc>
      </w:tr>
    </w:tbl>
    <w:p w14:paraId="56F1D882" w14:textId="1123C62A" w:rsidR="00554237" w:rsidRPr="00A01185" w:rsidRDefault="00554237" w:rsidP="0055423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 w:themeColor="text1"/>
          <w:sz w:val="32"/>
          <w:szCs w:val="32"/>
          <w:lang w:eastAsia="ru-RU"/>
        </w:rPr>
      </w:pPr>
      <w:r w:rsidRPr="00554237">
        <w:rPr>
          <w:rFonts w:ascii="Verdana" w:eastAsia="Times New Roman" w:hAnsi="Verdana" w:cs="Times New Roman"/>
          <w:b/>
          <w:bCs/>
          <w:color w:val="000000" w:themeColor="text1"/>
          <w:sz w:val="32"/>
          <w:szCs w:val="32"/>
          <w:lang w:eastAsia="ru-RU"/>
        </w:rPr>
        <w:t>Телефон:</w:t>
      </w:r>
      <w:r w:rsidRPr="00554237">
        <w:rPr>
          <w:rFonts w:ascii="Verdana" w:eastAsia="Times New Roman" w:hAnsi="Verdana" w:cs="Times New Roman"/>
          <w:color w:val="000000" w:themeColor="text1"/>
          <w:sz w:val="32"/>
          <w:szCs w:val="32"/>
          <w:lang w:eastAsia="ru-RU"/>
        </w:rPr>
        <w:t> +7</w:t>
      </w:r>
      <w:r w:rsidR="00F32876" w:rsidRPr="00A01185">
        <w:rPr>
          <w:rFonts w:ascii="Verdana" w:eastAsia="Times New Roman" w:hAnsi="Verdana" w:cs="Times New Roman"/>
          <w:color w:val="000000" w:themeColor="text1"/>
          <w:sz w:val="32"/>
          <w:szCs w:val="32"/>
          <w:lang w:eastAsia="ru-RU"/>
        </w:rPr>
        <w:t> 937 965 75 95, +7 (8452) 25 75 95</w:t>
      </w:r>
      <w:r w:rsidRPr="00554237">
        <w:rPr>
          <w:rFonts w:ascii="Montserrat" w:eastAsia="Times New Roman" w:hAnsi="Montserrat" w:cs="Times New Roman"/>
          <w:color w:val="000000" w:themeColor="text1"/>
          <w:sz w:val="23"/>
          <w:szCs w:val="23"/>
          <w:lang w:eastAsia="ru-RU"/>
        </w:rPr>
        <w:br/>
      </w:r>
      <w:r w:rsidRPr="00554237">
        <w:rPr>
          <w:rFonts w:ascii="Verdana" w:eastAsia="Times New Roman" w:hAnsi="Verdana" w:cs="Times New Roman"/>
          <w:b/>
          <w:bCs/>
          <w:color w:val="000000" w:themeColor="text1"/>
          <w:sz w:val="32"/>
          <w:szCs w:val="32"/>
          <w:lang w:eastAsia="ru-RU"/>
        </w:rPr>
        <w:t>Сайт:</w:t>
      </w:r>
      <w:r w:rsidRPr="00554237">
        <w:rPr>
          <w:rFonts w:ascii="Verdana" w:eastAsia="Times New Roman" w:hAnsi="Verdana" w:cs="Times New Roman"/>
          <w:color w:val="000000" w:themeColor="text1"/>
          <w:sz w:val="32"/>
          <w:szCs w:val="32"/>
          <w:lang w:eastAsia="ru-RU"/>
        </w:rPr>
        <w:t> </w:t>
      </w:r>
      <w:r w:rsidR="00F32876" w:rsidRPr="00A01185">
        <w:rPr>
          <w:rFonts w:ascii="Verdana" w:eastAsia="Times New Roman" w:hAnsi="Verdana" w:cs="Times New Roman"/>
          <w:color w:val="000000" w:themeColor="text1"/>
          <w:sz w:val="32"/>
          <w:szCs w:val="32"/>
          <w:lang w:val="en-US" w:eastAsia="ru-RU"/>
        </w:rPr>
        <w:t>https</w:t>
      </w:r>
      <w:r w:rsidR="00F32876" w:rsidRPr="00A01185">
        <w:rPr>
          <w:rFonts w:ascii="Verdana" w:eastAsia="Times New Roman" w:hAnsi="Verdana" w:cs="Times New Roman"/>
          <w:color w:val="000000" w:themeColor="text1"/>
          <w:sz w:val="32"/>
          <w:szCs w:val="32"/>
          <w:lang w:eastAsia="ru-RU"/>
        </w:rPr>
        <w:t>://</w:t>
      </w:r>
      <w:proofErr w:type="spellStart"/>
      <w:r w:rsidR="00F32876" w:rsidRPr="00A01185">
        <w:rPr>
          <w:rFonts w:ascii="Verdana" w:eastAsia="Times New Roman" w:hAnsi="Verdana" w:cs="Times New Roman"/>
          <w:color w:val="000000" w:themeColor="text1"/>
          <w:sz w:val="32"/>
          <w:szCs w:val="32"/>
          <w:lang w:val="en-US" w:eastAsia="ru-RU"/>
        </w:rPr>
        <w:t>dentalart</w:t>
      </w:r>
      <w:proofErr w:type="spellEnd"/>
      <w:r w:rsidR="00F32876" w:rsidRPr="00A01185">
        <w:rPr>
          <w:rFonts w:ascii="Verdana" w:eastAsia="Times New Roman" w:hAnsi="Verdana" w:cs="Times New Roman"/>
          <w:color w:val="000000" w:themeColor="text1"/>
          <w:sz w:val="32"/>
          <w:szCs w:val="32"/>
          <w:lang w:eastAsia="ru-RU"/>
        </w:rPr>
        <w:t>.</w:t>
      </w:r>
      <w:r w:rsidR="00F32876" w:rsidRPr="00A01185">
        <w:rPr>
          <w:rFonts w:ascii="Verdana" w:eastAsia="Times New Roman" w:hAnsi="Verdana" w:cs="Times New Roman"/>
          <w:color w:val="000000" w:themeColor="text1"/>
          <w:sz w:val="32"/>
          <w:szCs w:val="32"/>
          <w:lang w:val="en-US" w:eastAsia="ru-RU"/>
        </w:rPr>
        <w:t>studio</w:t>
      </w:r>
      <w:r w:rsidR="00F32876" w:rsidRPr="00A01185">
        <w:rPr>
          <w:rFonts w:ascii="Montserrat" w:eastAsia="Times New Roman" w:hAnsi="Montserrat" w:cs="Times New Roman"/>
          <w:color w:val="000000" w:themeColor="text1"/>
          <w:sz w:val="23"/>
          <w:szCs w:val="23"/>
          <w:lang w:eastAsia="ru-RU"/>
        </w:rPr>
        <w:t xml:space="preserve"> </w:t>
      </w:r>
      <w:r w:rsidRPr="00554237">
        <w:rPr>
          <w:rFonts w:ascii="Montserrat" w:eastAsia="Times New Roman" w:hAnsi="Montserrat" w:cs="Times New Roman"/>
          <w:color w:val="000000" w:themeColor="text1"/>
          <w:sz w:val="23"/>
          <w:szCs w:val="23"/>
          <w:lang w:eastAsia="ru-RU"/>
        </w:rPr>
        <w:br/>
      </w:r>
      <w:r w:rsidRPr="00554237">
        <w:rPr>
          <w:rFonts w:ascii="Verdana" w:eastAsia="Times New Roman" w:hAnsi="Verdana" w:cs="Times New Roman"/>
          <w:b/>
          <w:bCs/>
          <w:color w:val="000000" w:themeColor="text1"/>
          <w:sz w:val="32"/>
          <w:szCs w:val="32"/>
          <w:lang w:eastAsia="ru-RU"/>
        </w:rPr>
        <w:t>Электронная почта:</w:t>
      </w:r>
      <w:r w:rsidRPr="00554237">
        <w:rPr>
          <w:rFonts w:ascii="Verdana" w:eastAsia="Times New Roman" w:hAnsi="Verdana" w:cs="Times New Roman"/>
          <w:color w:val="000000" w:themeColor="text1"/>
          <w:sz w:val="32"/>
          <w:szCs w:val="32"/>
          <w:lang w:eastAsia="ru-RU"/>
        </w:rPr>
        <w:t> </w:t>
      </w:r>
      <w:proofErr w:type="spellStart"/>
      <w:r w:rsidRPr="00A01185">
        <w:rPr>
          <w:rFonts w:ascii="Verdana" w:eastAsia="Times New Roman" w:hAnsi="Verdana" w:cs="Times New Roman"/>
          <w:color w:val="000000" w:themeColor="text1"/>
          <w:sz w:val="32"/>
          <w:szCs w:val="32"/>
          <w:lang w:val="en-US" w:eastAsia="ru-RU"/>
        </w:rPr>
        <w:t>dentalart</w:t>
      </w:r>
      <w:proofErr w:type="spellEnd"/>
      <w:r w:rsidRPr="00A01185">
        <w:rPr>
          <w:rFonts w:ascii="Verdana" w:eastAsia="Times New Roman" w:hAnsi="Verdana" w:cs="Times New Roman"/>
          <w:color w:val="000000" w:themeColor="text1"/>
          <w:sz w:val="32"/>
          <w:szCs w:val="32"/>
          <w:lang w:eastAsia="ru-RU"/>
        </w:rPr>
        <w:t>64@</w:t>
      </w:r>
      <w:proofErr w:type="spellStart"/>
      <w:r w:rsidRPr="00A01185">
        <w:rPr>
          <w:rFonts w:ascii="Verdana" w:eastAsia="Times New Roman" w:hAnsi="Verdana" w:cs="Times New Roman"/>
          <w:color w:val="000000" w:themeColor="text1"/>
          <w:sz w:val="32"/>
          <w:szCs w:val="32"/>
          <w:lang w:val="en-US" w:eastAsia="ru-RU"/>
        </w:rPr>
        <w:t>yandex</w:t>
      </w:r>
      <w:proofErr w:type="spellEnd"/>
      <w:r w:rsidRPr="00A01185">
        <w:rPr>
          <w:rFonts w:ascii="Verdana" w:eastAsia="Times New Roman" w:hAnsi="Verdana" w:cs="Times New Roman"/>
          <w:color w:val="000000" w:themeColor="text1"/>
          <w:sz w:val="32"/>
          <w:szCs w:val="32"/>
          <w:lang w:eastAsia="ru-RU"/>
        </w:rPr>
        <w:t>.</w:t>
      </w:r>
      <w:proofErr w:type="spellStart"/>
      <w:r w:rsidRPr="00A01185">
        <w:rPr>
          <w:rFonts w:ascii="Verdana" w:eastAsia="Times New Roman" w:hAnsi="Verdana" w:cs="Times New Roman"/>
          <w:color w:val="000000" w:themeColor="text1"/>
          <w:sz w:val="32"/>
          <w:szCs w:val="32"/>
          <w:lang w:val="en-US" w:eastAsia="ru-RU"/>
        </w:rPr>
        <w:t>ru</w:t>
      </w:r>
      <w:proofErr w:type="spellEnd"/>
      <w:r w:rsidRPr="00A01185">
        <w:rPr>
          <w:rFonts w:ascii="Verdana" w:eastAsia="Times New Roman" w:hAnsi="Verdana" w:cs="Times New Roman"/>
          <w:color w:val="000000" w:themeColor="text1"/>
          <w:sz w:val="32"/>
          <w:szCs w:val="32"/>
          <w:lang w:eastAsia="ru-RU"/>
        </w:rPr>
        <w:t xml:space="preserve"> </w:t>
      </w:r>
    </w:p>
    <w:p w14:paraId="3BAAD30B" w14:textId="37BFDF9A" w:rsidR="00554237" w:rsidRPr="00554237" w:rsidRDefault="00554237" w:rsidP="00554237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 w:themeColor="text1"/>
          <w:sz w:val="23"/>
          <w:szCs w:val="23"/>
          <w:lang w:eastAsia="ru-RU"/>
        </w:rPr>
      </w:pPr>
      <w:r w:rsidRPr="00554237">
        <w:rPr>
          <w:rFonts w:ascii="Montserrat" w:eastAsia="Times New Roman" w:hAnsi="Montserrat" w:cs="Times New Roman"/>
          <w:color w:val="000000" w:themeColor="text1"/>
          <w:sz w:val="23"/>
          <w:szCs w:val="23"/>
          <w:lang w:eastAsia="ru-RU"/>
        </w:rPr>
        <w:br/>
      </w:r>
      <w:r w:rsidRPr="00554237">
        <w:rPr>
          <w:rFonts w:ascii="Verdana" w:eastAsia="Times New Roman" w:hAnsi="Verdana" w:cs="Times New Roman"/>
          <w:b/>
          <w:bCs/>
          <w:color w:val="000000" w:themeColor="text1"/>
          <w:sz w:val="32"/>
          <w:szCs w:val="32"/>
          <w:lang w:eastAsia="ru-RU"/>
        </w:rPr>
        <w:t>Запись на прием к врачам</w:t>
      </w:r>
      <w:r w:rsidRPr="00554237">
        <w:rPr>
          <w:rFonts w:ascii="Verdana" w:eastAsia="Times New Roman" w:hAnsi="Verdana" w:cs="Times New Roman"/>
          <w:color w:val="000000" w:themeColor="text1"/>
          <w:sz w:val="32"/>
          <w:szCs w:val="32"/>
          <w:lang w:eastAsia="ru-RU"/>
        </w:rPr>
        <w:t> – по указанным телефонам и на сайте</w:t>
      </w:r>
    </w:p>
    <w:p w14:paraId="1EC3C52B" w14:textId="77777777" w:rsidR="0046730A" w:rsidRPr="00A01185" w:rsidRDefault="0046730A" w:rsidP="00554237">
      <w:pPr>
        <w:rPr>
          <w:color w:val="000000" w:themeColor="text1"/>
        </w:rPr>
      </w:pPr>
    </w:p>
    <w:sectPr w:rsidR="0046730A" w:rsidRPr="00A01185" w:rsidSect="00166694">
      <w:pgSz w:w="16838" w:h="11906" w:orient="landscape"/>
      <w:pgMar w:top="851" w:right="851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694"/>
    <w:rsid w:val="00166694"/>
    <w:rsid w:val="0046730A"/>
    <w:rsid w:val="00554237"/>
    <w:rsid w:val="006728DA"/>
    <w:rsid w:val="00A01185"/>
    <w:rsid w:val="00F3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B9A1D"/>
  <w15:chartTrackingRefBased/>
  <w15:docId w15:val="{14ABAD24-B3B0-4E9E-88DE-0B8C7C007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66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66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54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542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5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42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99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10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12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9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76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365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22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104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6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2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6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26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24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8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2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82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26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53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2026-06-18T15:06:00Z</dcterms:created>
  <dcterms:modified xsi:type="dcterms:W3CDTF">2026-06-18T15:07:00Z</dcterms:modified>
</cp:coreProperties>
</file>